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743FC" w14:textId="77777777" w:rsidR="003A3340" w:rsidRPr="003A3340" w:rsidRDefault="00482E09" w:rsidP="00733A8F">
      <w:pPr>
        <w:pStyle w:val="Title"/>
        <w:rPr>
          <w:sz w:val="48"/>
        </w:rPr>
      </w:pPr>
      <w:bookmarkStart w:id="0" w:name="_GoBack"/>
      <w:bookmarkEnd w:id="0"/>
      <w:r w:rsidRPr="00482E09">
        <w:rPr>
          <w:sz w:val="48"/>
        </w:rPr>
        <w:t xml:space="preserve">Michigan </w:t>
      </w:r>
      <w:r w:rsidR="007D7412">
        <w:rPr>
          <w:sz w:val="48"/>
        </w:rPr>
        <w:t>Clean school bus</w:t>
      </w:r>
      <w:r w:rsidRPr="00482E09">
        <w:rPr>
          <w:sz w:val="48"/>
        </w:rPr>
        <w:t xml:space="preserve"> program</w:t>
      </w:r>
    </w:p>
    <w:p w14:paraId="22D7DC90" w14:textId="77777777" w:rsidR="006F5B55" w:rsidRDefault="00961EA1">
      <w:pPr>
        <w:pStyle w:val="Heading1"/>
      </w:pPr>
      <w:r>
        <w:t xml:space="preserve">current </w:t>
      </w:r>
      <w:r w:rsidR="00A15517">
        <w:t>situation</w:t>
      </w:r>
    </w:p>
    <w:p w14:paraId="4E3534C3" w14:textId="77777777" w:rsidR="002C65E3" w:rsidRDefault="002C65E3" w:rsidP="00041EF5">
      <w:r>
        <w:t xml:space="preserve">The VW Settlement creates </w:t>
      </w:r>
      <w:r w:rsidR="000D54D0">
        <w:t>a</w:t>
      </w:r>
      <w:r>
        <w:t xml:space="preserve"> unique opportunity for the state of Michigan to </w:t>
      </w:r>
      <w:r w:rsidR="00DB6450">
        <w:t xml:space="preserve">modernize its school bus fleet to lower emission vehicles and </w:t>
      </w:r>
      <w:r>
        <w:t xml:space="preserve">air quality and support school districts across the state.  Under the parameters of the settlement Michigan is eligible to receive $60, </w:t>
      </w:r>
      <w:r w:rsidR="000D54D0">
        <w:t xml:space="preserve">329,906.41.  The funds are to be used to offset the damage created by VW </w:t>
      </w:r>
      <w:r w:rsidR="00DB6450">
        <w:t>vehicles that</w:t>
      </w:r>
      <w:r w:rsidR="000D54D0">
        <w:t xml:space="preserve"> operat</w:t>
      </w:r>
      <w:r w:rsidR="00DB6450">
        <w:t>ed</w:t>
      </w:r>
      <w:r w:rsidR="00447305">
        <w:t xml:space="preserve"> </w:t>
      </w:r>
      <w:r w:rsidR="000D54D0">
        <w:t xml:space="preserve">in the state </w:t>
      </w:r>
      <w:r w:rsidR="00DB6450">
        <w:t>in</w:t>
      </w:r>
      <w:r w:rsidR="000D54D0">
        <w:t xml:space="preserve"> violat</w:t>
      </w:r>
      <w:r w:rsidR="00DB6450">
        <w:t>ion</w:t>
      </w:r>
      <w:r w:rsidR="000D54D0">
        <w:t xml:space="preserve"> the Clean Air Act.  One of the central components of eligible funding is the replacement of older diesel school buses with alternatively fueled school buses, including CNG and propane.  In order to receive this funding, the state of Michigan must file a plan with US EPA and that plan needs to include the state’s general ideas for use of the funding.  This proposal outlines the parameters of a program that will replace up to 5% of the school buses in Michigan, </w:t>
      </w:r>
      <w:r w:rsidR="00DB6450">
        <w:t xml:space="preserve">with alternative fuel versions </w:t>
      </w:r>
      <w:r w:rsidR="000D54D0">
        <w:t>and leveraging limited school district funds.</w:t>
      </w:r>
    </w:p>
    <w:p w14:paraId="6A35FC5F" w14:textId="77777777" w:rsidR="00055F46" w:rsidRDefault="00041EF5" w:rsidP="00041EF5">
      <w:r>
        <w:t xml:space="preserve">The State of Michigan operates approximately 16,000 school buses to transport almost 700,000 </w:t>
      </w:r>
      <w:r w:rsidRPr="005332AD">
        <w:t xml:space="preserve">students to and from school each day. </w:t>
      </w:r>
      <w:r w:rsidR="00055F46">
        <w:t xml:space="preserve">The average service life of </w:t>
      </w:r>
      <w:r w:rsidR="00A07148">
        <w:t xml:space="preserve">each </w:t>
      </w:r>
      <w:r w:rsidR="00055F46">
        <w:t>school bus</w:t>
      </w:r>
      <w:r w:rsidR="0035242E">
        <w:t xml:space="preserve"> </w:t>
      </w:r>
      <w:r w:rsidR="00055F46">
        <w:t xml:space="preserve">is 15 years, </w:t>
      </w:r>
      <w:r w:rsidR="0035242E">
        <w:t>mean</w:t>
      </w:r>
      <w:r w:rsidR="00603E6F">
        <w:t>ing</w:t>
      </w:r>
      <w:r w:rsidR="00055F46">
        <w:t xml:space="preserve"> some </w:t>
      </w:r>
      <w:r w:rsidR="00DB4A39">
        <w:t xml:space="preserve">Michigan school </w:t>
      </w:r>
      <w:r w:rsidR="00055F46">
        <w:t xml:space="preserve">districts have buses operating in the field dating back </w:t>
      </w:r>
      <w:r w:rsidR="00A07148">
        <w:t xml:space="preserve">to </w:t>
      </w:r>
      <w:r w:rsidR="00055F46">
        <w:t>2000</w:t>
      </w:r>
      <w:r w:rsidR="00603E6F">
        <w:t>, well before the most recent emissions regulations on diesel engines</w:t>
      </w:r>
      <w:r w:rsidR="00055F46">
        <w:t>.</w:t>
      </w:r>
    </w:p>
    <w:p w14:paraId="341FB90E" w14:textId="77777777" w:rsidR="0035242E" w:rsidRPr="00447305" w:rsidRDefault="00447305" w:rsidP="00CF7243">
      <w:pPr>
        <w:rPr>
          <w:rFonts w:ascii="Times New Roman" w:eastAsia="Times New Roman" w:hAnsi="Times New Roman"/>
          <w:sz w:val="24"/>
          <w:szCs w:val="24"/>
        </w:rPr>
      </w:pPr>
      <w:r>
        <w:t>Most school buses are currently powered by diesel fuel. Pre-emission diesel buses contain ozone-forming nitrogen oxides (NOx) and toxic pollutants.  Students who ride these older generation diesel school buses are at risk of accelerating asthma, respiratory illnesses and heart disease</w:t>
      </w:r>
      <w:r>
        <w:rPr>
          <w:rStyle w:val="FootnoteReference"/>
        </w:rPr>
        <w:footnoteReference w:id="1"/>
      </w:r>
      <w:r>
        <w:t>.  Pre-emission diesel buses have also been linked to ground-level ozone formation and climate change.</w:t>
      </w:r>
      <w:r>
        <w:rPr>
          <w:rFonts w:ascii="Times New Roman" w:eastAsia="Times New Roman" w:hAnsi="Times New Roman"/>
          <w:sz w:val="24"/>
          <w:szCs w:val="24"/>
        </w:rPr>
        <w:t xml:space="preserve"> </w:t>
      </w:r>
      <w:r w:rsidR="0035242E">
        <w:t xml:space="preserve">One way to reduce the volume of diesel emissions released into </w:t>
      </w:r>
      <w:r w:rsidR="00DB4A39">
        <w:t xml:space="preserve">Michigan’s </w:t>
      </w:r>
      <w:r w:rsidR="0035242E">
        <w:t>atmosphere is to replace those diesel buses with clean-burning</w:t>
      </w:r>
      <w:r w:rsidR="00A07148">
        <w:t>,</w:t>
      </w:r>
      <w:r w:rsidR="0035242E">
        <w:t xml:space="preserve"> alternative</w:t>
      </w:r>
      <w:r w:rsidR="00A07148">
        <w:t>ly</w:t>
      </w:r>
      <w:r w:rsidR="0035242E">
        <w:t xml:space="preserve"> fuel</w:t>
      </w:r>
      <w:r w:rsidR="00A07148">
        <w:t>ed models</w:t>
      </w:r>
      <w:r w:rsidR="0035242E">
        <w:t>.</w:t>
      </w:r>
    </w:p>
    <w:p w14:paraId="400B212F" w14:textId="77777777" w:rsidR="00961EA1" w:rsidRDefault="00847495" w:rsidP="00041EF5">
      <w:pPr>
        <w:pStyle w:val="Heading1"/>
      </w:pPr>
      <w:r>
        <w:t>why alternative fuels</w:t>
      </w:r>
    </w:p>
    <w:p w14:paraId="0604CC6A" w14:textId="77777777" w:rsidR="0035242E" w:rsidRDefault="0035242E">
      <w:r>
        <w:t>Alternatively</w:t>
      </w:r>
      <w:r w:rsidR="00A07148">
        <w:t xml:space="preserve"> </w:t>
      </w:r>
      <w:r>
        <w:t xml:space="preserve">fueled school buses, specifically, propane, are gaining popularity in Michigan. Currently, there are </w:t>
      </w:r>
      <w:r w:rsidR="00EC7191">
        <w:t>28 school districts</w:t>
      </w:r>
      <w:r w:rsidR="00C72C01">
        <w:t xml:space="preserve"> running propane school buses in the state, out of 900 total school districts. While adoption</w:t>
      </w:r>
      <w:r w:rsidR="00361E93">
        <w:t xml:space="preserve"> is increasing</w:t>
      </w:r>
      <w:r w:rsidR="00C72C01">
        <w:t xml:space="preserve">, </w:t>
      </w:r>
      <w:r w:rsidR="00EC7191">
        <w:t>only 3</w:t>
      </w:r>
      <w:r w:rsidR="00A07148">
        <w:t xml:space="preserve"> percent</w:t>
      </w:r>
      <w:r w:rsidR="00EC7191">
        <w:t xml:space="preserve"> of the school </w:t>
      </w:r>
      <w:r w:rsidR="00C72C01">
        <w:t>districts</w:t>
      </w:r>
      <w:r w:rsidR="00EC7191">
        <w:t xml:space="preserve"> in Michigan operate </w:t>
      </w:r>
      <w:r w:rsidR="00C72C01">
        <w:t>propane</w:t>
      </w:r>
      <w:r w:rsidR="00EC7191">
        <w:t xml:space="preserve"> school buses </w:t>
      </w:r>
      <w:r w:rsidR="00361E93">
        <w:t>to date</w:t>
      </w:r>
      <w:r w:rsidR="00EC7191">
        <w:t>.</w:t>
      </w:r>
    </w:p>
    <w:p w14:paraId="0122A4CD" w14:textId="77777777" w:rsidR="00C72C01" w:rsidRDefault="00C72C01">
      <w:r>
        <w:t xml:space="preserve">Propane autogas is an excellent </w:t>
      </w:r>
      <w:r w:rsidR="00697E98">
        <w:t xml:space="preserve">fuel </w:t>
      </w:r>
      <w:r>
        <w:t xml:space="preserve">choice for school buses because </w:t>
      </w:r>
      <w:r w:rsidR="00697E98">
        <w:t xml:space="preserve">it </w:t>
      </w:r>
      <w:r w:rsidR="00361E93">
        <w:t xml:space="preserve">assist in </w:t>
      </w:r>
      <w:r>
        <w:t>reduc</w:t>
      </w:r>
      <w:r w:rsidR="00361E93">
        <w:t>ing</w:t>
      </w:r>
      <w:r>
        <w:t xml:space="preserve"> harmful emissions</w:t>
      </w:r>
      <w:r w:rsidR="00410A28">
        <w:t xml:space="preserve"> </w:t>
      </w:r>
      <w:r>
        <w:t xml:space="preserve">from the </w:t>
      </w:r>
      <w:r w:rsidR="00410A28">
        <w:t>environment.</w:t>
      </w:r>
      <w:r>
        <w:t xml:space="preserve"> </w:t>
      </w:r>
      <w:r w:rsidR="00410A28">
        <w:t>Compared to diesel, propane school buses emit 60</w:t>
      </w:r>
      <w:r w:rsidR="00A07148">
        <w:t xml:space="preserve"> percent</w:t>
      </w:r>
      <w:r w:rsidR="00410A28">
        <w:t xml:space="preserve"> fewer NOx emissions, 80</w:t>
      </w:r>
      <w:r w:rsidR="00A07148">
        <w:t xml:space="preserve"> percent </w:t>
      </w:r>
      <w:r w:rsidR="00410A28">
        <w:t>fewer smog-producing hydrocarbons</w:t>
      </w:r>
      <w:r w:rsidR="00A07148">
        <w:t>,</w:t>
      </w:r>
      <w:r w:rsidR="00410A28">
        <w:t xml:space="preserve"> and provide a 100</w:t>
      </w:r>
      <w:r w:rsidR="00A07148">
        <w:t xml:space="preserve"> percent</w:t>
      </w:r>
      <w:r w:rsidR="00410A28">
        <w:t xml:space="preserve"> reduction in particulate matter</w:t>
      </w:r>
      <w:r w:rsidR="00266364">
        <w:t xml:space="preserve"> (PM)</w:t>
      </w:r>
      <w:r w:rsidR="00410A28">
        <w:t xml:space="preserve">. </w:t>
      </w:r>
      <w:r w:rsidR="00A07148">
        <w:t xml:space="preserve">School bus manufacturer </w:t>
      </w:r>
      <w:r w:rsidR="00724021">
        <w:t xml:space="preserve">Blue Bird currently offers a propane school bus that is four times cleaner than the standard when comparing NOx levels. </w:t>
      </w:r>
      <w:r w:rsidR="00410A28">
        <w:t xml:space="preserve">This means </w:t>
      </w:r>
      <w:r>
        <w:t>children</w:t>
      </w:r>
      <w:r w:rsidR="00A07148">
        <w:t xml:space="preserve"> who </w:t>
      </w:r>
      <w:r w:rsidR="004B1CD7">
        <w:t>ride</w:t>
      </w:r>
      <w:r w:rsidR="00A07148">
        <w:t xml:space="preserve"> in propane school buses</w:t>
      </w:r>
      <w:r>
        <w:t xml:space="preserve"> breath</w:t>
      </w:r>
      <w:r w:rsidR="004B1CD7">
        <w:t>e</w:t>
      </w:r>
      <w:r>
        <w:t xml:space="preserve"> </w:t>
      </w:r>
      <w:r w:rsidR="00410A28">
        <w:t xml:space="preserve">cleaner air </w:t>
      </w:r>
      <w:r>
        <w:t xml:space="preserve">every day. </w:t>
      </w:r>
    </w:p>
    <w:p w14:paraId="2918F8FB" w14:textId="77777777" w:rsidR="00A91D63" w:rsidRDefault="007A0A43" w:rsidP="00A91D63">
      <w:r>
        <w:t xml:space="preserve">Propane school buses provide financial and maintenance benefits to districts operating them. A district </w:t>
      </w:r>
      <w:r w:rsidR="00603E6F">
        <w:t xml:space="preserve">does not </w:t>
      </w:r>
      <w:r>
        <w:t xml:space="preserve">need to </w:t>
      </w:r>
      <w:r w:rsidR="003F4283">
        <w:t>purchase and install</w:t>
      </w:r>
      <w:r>
        <w:t xml:space="preserve"> pricey diesel after-treatment</w:t>
      </w:r>
      <w:r w:rsidR="003F4283">
        <w:t xml:space="preserve">, </w:t>
      </w:r>
      <w:r w:rsidR="00197891">
        <w:t xml:space="preserve">such as </w:t>
      </w:r>
      <w:r w:rsidR="00B25C77">
        <w:t>maintenance parts and fluids. T</w:t>
      </w:r>
      <w:r>
        <w:t xml:space="preserve">hose </w:t>
      </w:r>
      <w:r>
        <w:lastRenderedPageBreak/>
        <w:t xml:space="preserve">components are completely eliminated with </w:t>
      </w:r>
      <w:r w:rsidR="00B25C77">
        <w:t xml:space="preserve">buses powered by </w:t>
      </w:r>
      <w:r>
        <w:t>propane</w:t>
      </w:r>
      <w:r w:rsidR="00B25C77">
        <w:t xml:space="preserve"> because of the clean-burning properties of the fuel</w:t>
      </w:r>
      <w:r>
        <w:t>.</w:t>
      </w:r>
    </w:p>
    <w:p w14:paraId="3E148AFA" w14:textId="77777777" w:rsidR="00B25C77" w:rsidRDefault="00B25C77" w:rsidP="00A91D63">
      <w:r>
        <w:t xml:space="preserve">Propane autogas also costs less per gallon. </w:t>
      </w:r>
      <w:r w:rsidRPr="00B25C77">
        <w:t>For more than 30 years, the cost of propane autogas has been, on average, 30 to 40 percent less than the cost of gasoline. The cost differential between propane autogas and diesel is 40 to 50 percent.</w:t>
      </w:r>
    </w:p>
    <w:p w14:paraId="35247D56" w14:textId="77777777" w:rsidR="00A15517" w:rsidRPr="00B25C77" w:rsidRDefault="00A15517" w:rsidP="00A91D63"/>
    <w:p w14:paraId="53E92C99" w14:textId="77777777" w:rsidR="00EC7191" w:rsidRDefault="00EC7191" w:rsidP="00EC7191">
      <w:pPr>
        <w:pStyle w:val="Heading1"/>
      </w:pPr>
      <w:r>
        <w:t>program outline</w:t>
      </w:r>
    </w:p>
    <w:p w14:paraId="3360DA0D" w14:textId="77777777" w:rsidR="004B1CD7" w:rsidRDefault="00447305" w:rsidP="001574CC">
      <w:r>
        <w:t xml:space="preserve">Utilizing </w:t>
      </w:r>
      <w:r w:rsidR="00603E6F">
        <w:t xml:space="preserve">funds from the VW settlement, the proposal is for the establishment of the </w:t>
      </w:r>
      <w:r w:rsidR="004725C6">
        <w:t>Michigan Clean School Bus program</w:t>
      </w:r>
      <w:r>
        <w:t xml:space="preserve"> </w:t>
      </w:r>
      <w:r w:rsidR="00197891">
        <w:t>that</w:t>
      </w:r>
      <w:r w:rsidR="004725C6">
        <w:t xml:space="preserve"> would</w:t>
      </w:r>
      <w:r w:rsidR="004B1CD7">
        <w:t>:</w:t>
      </w:r>
    </w:p>
    <w:p w14:paraId="2599F0DA" w14:textId="77777777" w:rsidR="004B1CD7" w:rsidRDefault="002C65E3" w:rsidP="00326FF1">
      <w:pPr>
        <w:pStyle w:val="ListParagraph"/>
        <w:numPr>
          <w:ilvl w:val="0"/>
          <w:numId w:val="7"/>
        </w:numPr>
      </w:pPr>
      <w:r>
        <w:t>R</w:t>
      </w:r>
      <w:r w:rsidR="004725C6">
        <w:t>eplace 5</w:t>
      </w:r>
      <w:r w:rsidR="00A07148">
        <w:t xml:space="preserve"> percent</w:t>
      </w:r>
      <w:r w:rsidR="004725C6">
        <w:t xml:space="preserve"> of the diesel buses in the state with clean-burning propane autogas buses by investing approximately $32 million</w:t>
      </w:r>
      <w:r w:rsidR="00603E6F">
        <w:t xml:space="preserve"> from Michigan’s share of the VW settlement</w:t>
      </w:r>
      <w:r w:rsidR="004725C6">
        <w:t xml:space="preserve">. </w:t>
      </w:r>
    </w:p>
    <w:p w14:paraId="1DB9A3A7" w14:textId="77777777" w:rsidR="004725C6" w:rsidRDefault="004B1CD7" w:rsidP="00326FF1">
      <w:pPr>
        <w:pStyle w:val="ListParagraph"/>
        <w:numPr>
          <w:ilvl w:val="0"/>
          <w:numId w:val="7"/>
        </w:numPr>
      </w:pPr>
      <w:r>
        <w:t>P</w:t>
      </w:r>
      <w:r w:rsidR="004725C6">
        <w:t>rovide a 50</w:t>
      </w:r>
      <w:r w:rsidR="00A07148">
        <w:t xml:space="preserve"> percent </w:t>
      </w:r>
      <w:r w:rsidR="004725C6">
        <w:t xml:space="preserve">rebate for the total cost of a new propane autogas school bus. </w:t>
      </w:r>
    </w:p>
    <w:p w14:paraId="75C809F1" w14:textId="77777777" w:rsidR="001574CC" w:rsidRDefault="001574CC" w:rsidP="001574CC">
      <w:r w:rsidRPr="005332AD">
        <w:t xml:space="preserve">Every school bus </w:t>
      </w:r>
      <w:r w:rsidR="00603E6F">
        <w:t>removes</w:t>
      </w:r>
      <w:r w:rsidR="00603E6F" w:rsidRPr="005332AD">
        <w:t xml:space="preserve"> </w:t>
      </w:r>
      <w:r w:rsidR="00197891">
        <w:t>approximately</w:t>
      </w:r>
      <w:r w:rsidR="00197891" w:rsidRPr="005332AD">
        <w:t xml:space="preserve"> </w:t>
      </w:r>
      <w:r w:rsidRPr="005332AD">
        <w:t>36 cars off the road, which results in less traffic congestion and reduced carbon footprint</w:t>
      </w:r>
      <w:r w:rsidR="00447305">
        <w:rPr>
          <w:rStyle w:val="FootnoteReference"/>
        </w:rPr>
        <w:footnoteReference w:id="2"/>
      </w:r>
      <w:r w:rsidRPr="005332AD">
        <w:t xml:space="preserve">. The Michigan Clean School Bus program represents an opportunity to accelerate replacement of </w:t>
      </w:r>
      <w:r>
        <w:t>5</w:t>
      </w:r>
      <w:r w:rsidR="00A07148">
        <w:t xml:space="preserve"> percent</w:t>
      </w:r>
      <w:r w:rsidRPr="00572E63">
        <w:t xml:space="preserve"> of Michigan</w:t>
      </w:r>
      <w:r w:rsidR="004B1CD7">
        <w:t>’s</w:t>
      </w:r>
      <w:r w:rsidRPr="00572E63">
        <w:t xml:space="preserve"> school buses with alternative fuel</w:t>
      </w:r>
      <w:r w:rsidR="00A07148">
        <w:t>-</w:t>
      </w:r>
      <w:r w:rsidRPr="00572E63">
        <w:t xml:space="preserve">powered replacements. By targeting pre-2007 model year school </w:t>
      </w:r>
      <w:r w:rsidRPr="0089128E">
        <w:t xml:space="preserve">buses, the program would reduce emissions by </w:t>
      </w:r>
      <w:r w:rsidR="0089128E" w:rsidRPr="0089128E">
        <w:t>630</w:t>
      </w:r>
      <w:r w:rsidRPr="0089128E">
        <w:t xml:space="preserve"> tons of NOx emissions per year and </w:t>
      </w:r>
      <w:r w:rsidR="0089128E" w:rsidRPr="0089128E">
        <w:t>18</w:t>
      </w:r>
      <w:r w:rsidRPr="0089128E">
        <w:t xml:space="preserve"> tons of PM</w:t>
      </w:r>
      <w:r w:rsidRPr="00572E63">
        <w:t xml:space="preserve"> emissions per year from the atmosphere.</w:t>
      </w:r>
    </w:p>
    <w:p w14:paraId="16325F4F" w14:textId="77777777" w:rsidR="004725C6" w:rsidRDefault="00A07148" w:rsidP="001574CC">
      <w:r>
        <w:t>Not only would t</w:t>
      </w:r>
      <w:r w:rsidR="004725C6">
        <w:t>his program result in a cleaner environment for our children</w:t>
      </w:r>
      <w:r w:rsidR="00760924">
        <w:t xml:space="preserve"> and communities</w:t>
      </w:r>
      <w:r w:rsidR="004725C6">
        <w:t xml:space="preserve">, it would create jobs and infrastructure to support the mass deployment of new buses. </w:t>
      </w:r>
      <w:r w:rsidR="002C65E3">
        <w:t xml:space="preserve">Further, additional </w:t>
      </w:r>
      <w:r w:rsidR="004725C6">
        <w:t xml:space="preserve">fleet </w:t>
      </w:r>
      <w:r w:rsidR="00447305">
        <w:t>o</w:t>
      </w:r>
      <w:r w:rsidR="002C65E3">
        <w:t>pe</w:t>
      </w:r>
      <w:r w:rsidR="00447305">
        <w:t>ra</w:t>
      </w:r>
      <w:r w:rsidR="002C65E3">
        <w:t xml:space="preserve">tors </w:t>
      </w:r>
      <w:r w:rsidR="004725C6">
        <w:t xml:space="preserve">in Michigan would benefit from the increase in propane infrastructure </w:t>
      </w:r>
      <w:r>
        <w:t xml:space="preserve">throughout </w:t>
      </w:r>
      <w:r w:rsidR="004725C6">
        <w:t>the state</w:t>
      </w:r>
      <w:r w:rsidR="002C65E3">
        <w:t>, allowing them to replace diesel engines with propane, thus compounding the air quality improvements through this investment</w:t>
      </w:r>
      <w:r w:rsidR="004725C6">
        <w:t>.</w:t>
      </w:r>
    </w:p>
    <w:p w14:paraId="257F1DD0" w14:textId="77777777" w:rsidR="007D7412" w:rsidRPr="005E0C65" w:rsidRDefault="007D7412" w:rsidP="005E0C65">
      <w:pPr>
        <w:pStyle w:val="Heading1"/>
      </w:pPr>
      <w:r w:rsidRPr="005E0C65">
        <w:t>Energy and Emissions Impact</w:t>
      </w:r>
    </w:p>
    <w:p w14:paraId="18A76C50" w14:textId="77777777" w:rsidR="007D7412" w:rsidRDefault="00760924" w:rsidP="007D7412">
      <w:r>
        <w:t>R</w:t>
      </w:r>
      <w:r w:rsidR="007D7412" w:rsidRPr="00F94E0A">
        <w:t xml:space="preserve">eplacing </w:t>
      </w:r>
      <w:r w:rsidR="000952AB">
        <w:t>8</w:t>
      </w:r>
      <w:r w:rsidR="00F94E0A" w:rsidRPr="00F94E0A">
        <w:t>00</w:t>
      </w:r>
      <w:r w:rsidR="007D7412" w:rsidRPr="00F94E0A">
        <w:t xml:space="preserve"> diesel school buses with propane alternatives</w:t>
      </w:r>
      <w:r>
        <w:t xml:space="preserve"> would reduce </w:t>
      </w:r>
      <w:r w:rsidR="001062BC" w:rsidRPr="00F94E0A">
        <w:t>Michigan</w:t>
      </w:r>
      <w:r>
        <w:t xml:space="preserve">’s </w:t>
      </w:r>
      <w:r w:rsidR="007D7412" w:rsidRPr="00F94E0A">
        <w:t xml:space="preserve">petroleum usage by </w:t>
      </w:r>
      <w:r w:rsidR="00266364">
        <w:t>2 million</w:t>
      </w:r>
      <w:r w:rsidR="007D7412" w:rsidRPr="00F94E0A">
        <w:t xml:space="preserve"> diesel gallons.</w:t>
      </w:r>
    </w:p>
    <w:p w14:paraId="69F2F1EE" w14:textId="77777777" w:rsidR="00470243" w:rsidRDefault="0069608C" w:rsidP="00470243">
      <w:pPr>
        <w:jc w:val="center"/>
      </w:pPr>
      <w:r w:rsidRPr="0069608C">
        <w:rPr>
          <w:noProof/>
          <w:lang w:eastAsia="en-US"/>
        </w:rPr>
        <w:drawing>
          <wp:inline distT="0" distB="0" distL="0" distR="0" wp14:anchorId="1FCCD280" wp14:editId="0FB42D2E">
            <wp:extent cx="3971429" cy="5809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71429" cy="580952"/>
                    </a:xfrm>
                    <a:prstGeom prst="rect">
                      <a:avLst/>
                    </a:prstGeom>
                  </pic:spPr>
                </pic:pic>
              </a:graphicData>
            </a:graphic>
          </wp:inline>
        </w:drawing>
      </w:r>
      <w:r w:rsidRPr="0069608C">
        <w:t xml:space="preserve"> </w:t>
      </w:r>
    </w:p>
    <w:p w14:paraId="2838327F" w14:textId="77777777" w:rsidR="00D50406" w:rsidRDefault="00D50406" w:rsidP="007D7412">
      <w:r>
        <w:t>Potentially, the</w:t>
      </w:r>
      <w:r w:rsidR="007D7412">
        <w:t xml:space="preserve"> </w:t>
      </w:r>
      <w:r w:rsidR="001062BC">
        <w:t>Michigan</w:t>
      </w:r>
      <w:r w:rsidR="007D7412">
        <w:t xml:space="preserve"> Clean School Bus program could </w:t>
      </w:r>
      <w:r w:rsidR="00197891">
        <w:t>achieve</w:t>
      </w:r>
      <w:r>
        <w:t xml:space="preserve"> significant NOx and PM reductions. By removing 8</w:t>
      </w:r>
      <w:r w:rsidRPr="00790EDA">
        <w:t xml:space="preserve">00 </w:t>
      </w:r>
      <w:r w:rsidR="00A24F41">
        <w:t>pre-2006 model-</w:t>
      </w:r>
      <w:r w:rsidR="00B22C93" w:rsidRPr="00790EDA">
        <w:t xml:space="preserve">year </w:t>
      </w:r>
      <w:r w:rsidRPr="00790EDA">
        <w:t xml:space="preserve">diesel school buses from the road, </w:t>
      </w:r>
      <w:r w:rsidR="00D21D30">
        <w:t>5</w:t>
      </w:r>
      <w:r w:rsidR="00434E83">
        <w:t xml:space="preserve">71,680 </w:t>
      </w:r>
      <w:r w:rsidRPr="00790EDA">
        <w:t xml:space="preserve">kg or </w:t>
      </w:r>
      <w:r w:rsidR="00434E83">
        <w:t>630</w:t>
      </w:r>
      <w:r w:rsidRPr="00790EDA">
        <w:t xml:space="preserve"> tons per year of NOx would not be emitted. Additionally, </w:t>
      </w:r>
      <w:r w:rsidR="00434E83">
        <w:t>16,128</w:t>
      </w:r>
      <w:r w:rsidRPr="00790EDA">
        <w:t xml:space="preserve"> kg or </w:t>
      </w:r>
      <w:r w:rsidR="00434E83">
        <w:t>18</w:t>
      </w:r>
      <w:r w:rsidRPr="00790EDA">
        <w:t xml:space="preserve"> tons of PM per year would be reduced.</w:t>
      </w:r>
    </w:p>
    <w:p w14:paraId="0EF5EF5B" w14:textId="77777777" w:rsidR="007D7412" w:rsidRDefault="00D50406" w:rsidP="007D7412">
      <w:r>
        <w:t>See Appendix A for the model used to determine the emissions values. We targeted</w:t>
      </w:r>
      <w:r w:rsidR="007D7412">
        <w:t xml:space="preserve"> </w:t>
      </w:r>
      <w:r w:rsidR="007D7412" w:rsidRPr="00524DD7">
        <w:t xml:space="preserve">approximately </w:t>
      </w:r>
      <w:r>
        <w:t>800</w:t>
      </w:r>
      <w:r w:rsidR="007D7412" w:rsidRPr="00524DD7">
        <w:t xml:space="preserve"> school buses, or </w:t>
      </w:r>
      <w:r w:rsidR="00C4194B">
        <w:t>5</w:t>
      </w:r>
      <w:r w:rsidR="00EA5D77">
        <w:t xml:space="preserve"> percent</w:t>
      </w:r>
      <w:r w:rsidR="007D7412">
        <w:t xml:space="preserve"> of the </w:t>
      </w:r>
      <w:r w:rsidR="001062BC">
        <w:t>Michigan</w:t>
      </w:r>
      <w:r w:rsidR="007D7412">
        <w:t xml:space="preserve"> school bus population. </w:t>
      </w:r>
      <w:r w:rsidR="009E6CA1">
        <w:t>Seventy-five percent (75%)</w:t>
      </w:r>
      <w:r w:rsidR="007D7412">
        <w:t xml:space="preserve"> of the targeted older diesel bus population was assumed to be between </w:t>
      </w:r>
      <w:r w:rsidR="007D7412" w:rsidRPr="001170AB">
        <w:t>1998 and 2003 model years, w</w:t>
      </w:r>
      <w:r w:rsidR="009E6CA1">
        <w:t xml:space="preserve">hile the other twenty-five </w:t>
      </w:r>
      <w:r w:rsidR="009E6CA1">
        <w:lastRenderedPageBreak/>
        <w:t>percent (25%)</w:t>
      </w:r>
      <w:r w:rsidR="007D7412" w:rsidRPr="001170AB">
        <w:t xml:space="preserve"> to be between 2004 and 2006 model years. The result was compared to</w:t>
      </w:r>
      <w:r w:rsidR="007D7412">
        <w:t xml:space="preserve"> a 201</w:t>
      </w:r>
      <w:r w:rsidR="0069608C">
        <w:t xml:space="preserve">7 </w:t>
      </w:r>
      <w:r w:rsidR="007D7412">
        <w:t>model</w:t>
      </w:r>
      <w:r w:rsidR="00A24F41">
        <w:t>-</w:t>
      </w:r>
      <w:r w:rsidR="007D7412">
        <w:t xml:space="preserve">year propane school bus. </w:t>
      </w:r>
    </w:p>
    <w:p w14:paraId="0BEC38E6" w14:textId="77777777" w:rsidR="005A3EB2" w:rsidRDefault="00394D7E" w:rsidP="005A3EB2">
      <w:pPr>
        <w:pStyle w:val="Heading1"/>
      </w:pPr>
      <w:r>
        <w:t>Administration</w:t>
      </w:r>
    </w:p>
    <w:p w14:paraId="004F83EF" w14:textId="77777777" w:rsidR="0055085E" w:rsidRDefault="00D4789F" w:rsidP="005A3EB2">
      <w:r>
        <w:t xml:space="preserve">Michigan’s </w:t>
      </w:r>
      <w:r w:rsidR="0055085E">
        <w:t xml:space="preserve">dealer for Blue Bird school buses is Holland Bus Company, located in Holland. They would work with school districts to determine candidates for funding. As interested school districts </w:t>
      </w:r>
      <w:r w:rsidR="002C65E3">
        <w:t xml:space="preserve">decide to move forward, </w:t>
      </w:r>
      <w:r w:rsidR="0055085E">
        <w:t xml:space="preserve">Holland would submit a ‘request for purchase’ form the administering body of the funds </w:t>
      </w:r>
      <w:r w:rsidR="00EA5D77">
        <w:t xml:space="preserve">to </w:t>
      </w:r>
      <w:r w:rsidR="0055085E">
        <w:t>explain how many buses that district would replace</w:t>
      </w:r>
      <w:r>
        <w:t>. T</w:t>
      </w:r>
      <w:r w:rsidR="0055085E">
        <w:t xml:space="preserve">he </w:t>
      </w:r>
      <w:r w:rsidR="00921CFA">
        <w:t>administrator</w:t>
      </w:r>
      <w:r w:rsidR="0055085E">
        <w:t xml:space="preserve"> would have the </w:t>
      </w:r>
      <w:r w:rsidR="002C65E3">
        <w:t xml:space="preserve">authority </w:t>
      </w:r>
      <w:r w:rsidR="0055085E">
        <w:t xml:space="preserve">to approve or deny the request. </w:t>
      </w:r>
    </w:p>
    <w:p w14:paraId="05851A08" w14:textId="77777777" w:rsidR="0055085E" w:rsidRDefault="00326FF1" w:rsidP="005A3EB2">
      <w:r>
        <w:t>Once approved, t</w:t>
      </w:r>
      <w:r w:rsidR="00BA3417">
        <w:t xml:space="preserve">he school district would submit a purchase order for the number of school buses they’d like to purchase, minus the funding amount, to Holland Bus Company. </w:t>
      </w:r>
    </w:p>
    <w:p w14:paraId="5E444CD8" w14:textId="77777777" w:rsidR="00BA3417" w:rsidRDefault="00BA3417" w:rsidP="005A3EB2">
      <w:r>
        <w:t xml:space="preserve">After the new propane buses are delivered, Holland Bus would submit a proof of delivery form for the number of buses purchased to the </w:t>
      </w:r>
      <w:r w:rsidR="00921CFA">
        <w:t>administrator</w:t>
      </w:r>
      <w:r w:rsidR="00D4789F">
        <w:t xml:space="preserve">. The form </w:t>
      </w:r>
      <w:r>
        <w:t>includes the VIN number of the bus being replaced, the VIN of the new bus being put into service</w:t>
      </w:r>
      <w:r w:rsidR="00EA5D77">
        <w:t>,</w:t>
      </w:r>
      <w:r>
        <w:t xml:space="preserve"> and the scrappage information for the old bus.</w:t>
      </w:r>
    </w:p>
    <w:p w14:paraId="7D44DB8F" w14:textId="77777777" w:rsidR="00BA3417" w:rsidRDefault="00BA3417" w:rsidP="005A3EB2">
      <w:r>
        <w:t>Once all paperwork has been approved, the administrator will provide the rebate to Holland Bus Company.</w:t>
      </w:r>
    </w:p>
    <w:p w14:paraId="55A7F5E2" w14:textId="77777777" w:rsidR="007D7412" w:rsidRDefault="007F6FBC" w:rsidP="007F6FBC">
      <w:pPr>
        <w:pStyle w:val="Heading1"/>
      </w:pPr>
      <w:r>
        <w:t>reporting</w:t>
      </w:r>
    </w:p>
    <w:p w14:paraId="2790BF89" w14:textId="77777777" w:rsidR="000F3241" w:rsidRDefault="00924D33" w:rsidP="007F6FBC">
      <w:r>
        <w:t>Reporting will be required annually</w:t>
      </w:r>
      <w:r w:rsidR="001851D4">
        <w:t xml:space="preserve"> for</w:t>
      </w:r>
      <w:r>
        <w:t xml:space="preserve"> the school districts </w:t>
      </w:r>
      <w:r w:rsidR="00900BF9">
        <w:t xml:space="preserve">that </w:t>
      </w:r>
      <w:r>
        <w:t xml:space="preserve">receive funding for new buses. </w:t>
      </w:r>
      <w:r w:rsidR="001851D4">
        <w:t xml:space="preserve">There will be a template </w:t>
      </w:r>
      <w:r w:rsidR="000F3241">
        <w:t>created</w:t>
      </w:r>
      <w:r w:rsidR="001851D4">
        <w:t xml:space="preserve"> that requests </w:t>
      </w:r>
      <w:r w:rsidR="000F3241">
        <w:t>the following information:</w:t>
      </w:r>
    </w:p>
    <w:p w14:paraId="7710BBD7" w14:textId="77777777" w:rsidR="000F3241" w:rsidRDefault="000F3241" w:rsidP="000F3241">
      <w:pPr>
        <w:pStyle w:val="ListParagraph"/>
        <w:numPr>
          <w:ilvl w:val="0"/>
          <w:numId w:val="6"/>
        </w:numPr>
      </w:pPr>
      <w:r>
        <w:t xml:space="preserve">VIN number of the </w:t>
      </w:r>
      <w:r w:rsidR="00BD11DC">
        <w:t xml:space="preserve">new propane </w:t>
      </w:r>
      <w:r>
        <w:t>bus</w:t>
      </w:r>
    </w:p>
    <w:p w14:paraId="58031579" w14:textId="77777777" w:rsidR="000F3241" w:rsidRDefault="000F3241" w:rsidP="000F3241">
      <w:pPr>
        <w:pStyle w:val="ListParagraph"/>
        <w:numPr>
          <w:ilvl w:val="0"/>
          <w:numId w:val="6"/>
        </w:numPr>
      </w:pPr>
      <w:r>
        <w:t xml:space="preserve">Total miles </w:t>
      </w:r>
      <w:r w:rsidR="005F0B68">
        <w:t xml:space="preserve">currently </w:t>
      </w:r>
      <w:r>
        <w:t>on the bus</w:t>
      </w:r>
    </w:p>
    <w:p w14:paraId="095BB23B" w14:textId="77777777" w:rsidR="000F3241" w:rsidRDefault="000F3241" w:rsidP="000F3241">
      <w:pPr>
        <w:pStyle w:val="ListParagraph"/>
        <w:numPr>
          <w:ilvl w:val="0"/>
          <w:numId w:val="6"/>
        </w:numPr>
      </w:pPr>
      <w:r>
        <w:t>Total miles driven that year</w:t>
      </w:r>
    </w:p>
    <w:p w14:paraId="1DD12ACC" w14:textId="77777777" w:rsidR="000F3241" w:rsidRDefault="000F3241" w:rsidP="000F3241">
      <w:pPr>
        <w:pStyle w:val="ListParagraph"/>
        <w:numPr>
          <w:ilvl w:val="0"/>
          <w:numId w:val="6"/>
        </w:numPr>
      </w:pPr>
      <w:r>
        <w:t>M</w:t>
      </w:r>
      <w:r w:rsidR="001851D4">
        <w:t>aintenance costs by bus</w:t>
      </w:r>
      <w:r>
        <w:t xml:space="preserve"> for the year</w:t>
      </w:r>
    </w:p>
    <w:p w14:paraId="7C6391C6" w14:textId="77777777" w:rsidR="007F6FBC" w:rsidRDefault="000F3241" w:rsidP="000F3241">
      <w:pPr>
        <w:pStyle w:val="ListParagraph"/>
        <w:numPr>
          <w:ilvl w:val="0"/>
          <w:numId w:val="6"/>
        </w:numPr>
      </w:pPr>
      <w:r>
        <w:t>F</w:t>
      </w:r>
      <w:r w:rsidR="001851D4">
        <w:t>uel costs for each bus for the year</w:t>
      </w:r>
    </w:p>
    <w:p w14:paraId="12DC4594" w14:textId="77777777" w:rsidR="005F0B68" w:rsidRDefault="005F0B68" w:rsidP="007F6FBC">
      <w:r>
        <w:t xml:space="preserve">With the mileage information, the administrator can demonstrate the NOx reduction achieved in that year with the new propane buses </w:t>
      </w:r>
      <w:r w:rsidR="00900BF9">
        <w:t>in operation</w:t>
      </w:r>
      <w:r>
        <w:t>. To promote the story, the administrator can use the maintenance and fuel cost savings to explain the financial benefits of the propane school buses.</w:t>
      </w:r>
    </w:p>
    <w:p w14:paraId="276600EE" w14:textId="77777777" w:rsidR="005F0B68" w:rsidRDefault="00BD11DC" w:rsidP="007F6FBC">
      <w:r>
        <w:t xml:space="preserve">Scrappage information on the </w:t>
      </w:r>
      <w:r w:rsidR="00022114">
        <w:t xml:space="preserve">old </w:t>
      </w:r>
      <w:r>
        <w:t xml:space="preserve">diesel bus will also be linked </w:t>
      </w:r>
      <w:r w:rsidR="00022114">
        <w:t>to the VIN number of the new bus</w:t>
      </w:r>
      <w:r w:rsidR="00517F67">
        <w:t xml:space="preserve"> so that can be referenced in the future</w:t>
      </w:r>
      <w:r w:rsidR="00900BF9">
        <w:t xml:space="preserve"> if needed</w:t>
      </w:r>
      <w:r w:rsidR="00517F67">
        <w:t>.</w:t>
      </w:r>
    </w:p>
    <w:p w14:paraId="0F3E6CDA" w14:textId="77777777" w:rsidR="003C1424" w:rsidRDefault="00D50D90" w:rsidP="00D50D90">
      <w:pPr>
        <w:pStyle w:val="Heading1"/>
      </w:pPr>
      <w:r>
        <w:t>executive summary</w:t>
      </w:r>
    </w:p>
    <w:p w14:paraId="68E2981F" w14:textId="77777777" w:rsidR="00B80C20" w:rsidRDefault="00B80C20" w:rsidP="006A6DAE">
      <w:r>
        <w:t xml:space="preserve">The Michigan Clean School Bus program will be an excellent way to propel the </w:t>
      </w:r>
      <w:r w:rsidR="00846610">
        <w:t>S</w:t>
      </w:r>
      <w:r>
        <w:t>tate of Michig</w:t>
      </w:r>
      <w:r w:rsidR="00FB26F0">
        <w:t xml:space="preserve">an into a </w:t>
      </w:r>
      <w:r w:rsidR="00846610">
        <w:t xml:space="preserve">leader in the </w:t>
      </w:r>
      <w:r w:rsidR="00FB26F0">
        <w:t>movement to replace</w:t>
      </w:r>
      <w:r>
        <w:t xml:space="preserve"> diesel school buses that are polluting the environment. </w:t>
      </w:r>
      <w:r w:rsidR="003141CD">
        <w:t>T</w:t>
      </w:r>
      <w:r w:rsidR="00FB26F0">
        <w:t>his program</w:t>
      </w:r>
      <w:r>
        <w:t xml:space="preserve"> </w:t>
      </w:r>
      <w:r w:rsidR="005820E7">
        <w:t>provides</w:t>
      </w:r>
      <w:r w:rsidR="003141CD">
        <w:t xml:space="preserve"> an environmentally responsible </w:t>
      </w:r>
      <w:r w:rsidR="00846610">
        <w:t>effort</w:t>
      </w:r>
      <w:r w:rsidR="003141CD">
        <w:t xml:space="preserve"> that </w:t>
      </w:r>
      <w:r>
        <w:t xml:space="preserve">will </w:t>
      </w:r>
      <w:r w:rsidR="00182E5A">
        <w:t xml:space="preserve">also </w:t>
      </w:r>
      <w:r>
        <w:t xml:space="preserve">help create </w:t>
      </w:r>
      <w:r w:rsidR="00846610">
        <w:t xml:space="preserve">local </w:t>
      </w:r>
      <w:r>
        <w:t xml:space="preserve">jobs in the alternative fuels and infrastructure </w:t>
      </w:r>
      <w:r w:rsidR="005820E7">
        <w:t>industries</w:t>
      </w:r>
      <w:r>
        <w:t>.</w:t>
      </w:r>
    </w:p>
    <w:p w14:paraId="57F2CE8D" w14:textId="77777777" w:rsidR="009A7496" w:rsidRDefault="005820E7" w:rsidP="006A6DAE">
      <w:r>
        <w:t>Because</w:t>
      </w:r>
      <w:r w:rsidR="00B80C20">
        <w:t xml:space="preserve"> the program </w:t>
      </w:r>
      <w:r w:rsidR="00182E5A">
        <w:t>also</w:t>
      </w:r>
      <w:r>
        <w:t xml:space="preserve"> help</w:t>
      </w:r>
      <w:r w:rsidR="00182E5A">
        <w:t>s</w:t>
      </w:r>
      <w:r>
        <w:t xml:space="preserve"> </w:t>
      </w:r>
      <w:r w:rsidR="00B80C20">
        <w:t>reduc</w:t>
      </w:r>
      <w:r>
        <w:t xml:space="preserve">e </w:t>
      </w:r>
      <w:r w:rsidR="00B80C20">
        <w:t xml:space="preserve">maintenance and fuel costs </w:t>
      </w:r>
      <w:r w:rsidR="00FB26F0">
        <w:t xml:space="preserve">for </w:t>
      </w:r>
      <w:r w:rsidR="00B80C20">
        <w:t xml:space="preserve">school </w:t>
      </w:r>
      <w:r w:rsidR="00FB26F0">
        <w:t>districts</w:t>
      </w:r>
      <w:r w:rsidR="00B80C20">
        <w:t xml:space="preserve">, </w:t>
      </w:r>
      <w:r w:rsidR="00FB26F0">
        <w:t>those savings</w:t>
      </w:r>
      <w:r w:rsidR="00B80C20">
        <w:t xml:space="preserve"> can be </w:t>
      </w:r>
      <w:r w:rsidR="00D77B6E">
        <w:t>put</w:t>
      </w:r>
      <w:r w:rsidR="00FB26F0">
        <w:t xml:space="preserve"> </w:t>
      </w:r>
      <w:r w:rsidR="00182E5A">
        <w:t xml:space="preserve">back </w:t>
      </w:r>
      <w:r w:rsidR="00FB26F0">
        <w:t>where they’re most important</w:t>
      </w:r>
      <w:r w:rsidR="00182E5A">
        <w:t xml:space="preserve"> —</w:t>
      </w:r>
      <w:r w:rsidR="00FB26F0">
        <w:t xml:space="preserve"> </w:t>
      </w:r>
      <w:r w:rsidR="00182E5A">
        <w:t>our</w:t>
      </w:r>
      <w:r w:rsidR="00B80C20">
        <w:t xml:space="preserve"> classrooms</w:t>
      </w:r>
      <w:r w:rsidR="00FB26F0">
        <w:t xml:space="preserve">. </w:t>
      </w:r>
      <w:r w:rsidR="00AC03F5">
        <w:t>Schools</w:t>
      </w:r>
      <w:r>
        <w:t xml:space="preserve"> </w:t>
      </w:r>
      <w:r w:rsidR="00AC03F5">
        <w:t>can</w:t>
      </w:r>
      <w:r>
        <w:t xml:space="preserve"> reallocate those </w:t>
      </w:r>
      <w:r w:rsidR="00AC03F5">
        <w:t>funds</w:t>
      </w:r>
      <w:r>
        <w:t xml:space="preserve"> toward</w:t>
      </w:r>
      <w:r w:rsidR="00FB26F0">
        <w:t xml:space="preserve"> </w:t>
      </w:r>
      <w:r w:rsidR="00B80C20">
        <w:t xml:space="preserve">school supplies, books and other materials that will help our children </w:t>
      </w:r>
      <w:r w:rsidR="00FB26F0">
        <w:t xml:space="preserve">get </w:t>
      </w:r>
      <w:r w:rsidR="00AC03F5">
        <w:t>more</w:t>
      </w:r>
      <w:r w:rsidR="00FB26F0">
        <w:t xml:space="preserve"> out of their education</w:t>
      </w:r>
      <w:r w:rsidR="00B80C20">
        <w:t xml:space="preserve">. </w:t>
      </w:r>
      <w:r w:rsidR="009A7496">
        <w:br w:type="page"/>
      </w:r>
    </w:p>
    <w:p w14:paraId="18EAE9A4" w14:textId="77777777" w:rsidR="009A7496" w:rsidRDefault="00221AE0" w:rsidP="009A7496">
      <w:pPr>
        <w:pStyle w:val="Heading1"/>
      </w:pPr>
      <w:r w:rsidRPr="00221AE0">
        <w:rPr>
          <w:noProof/>
          <w:lang w:eastAsia="en-US"/>
        </w:rPr>
        <w:lastRenderedPageBreak/>
        <w:drawing>
          <wp:anchor distT="0" distB="0" distL="114300" distR="114300" simplePos="0" relativeHeight="251658240" behindDoc="0" locked="0" layoutInCell="1" allowOverlap="1" wp14:anchorId="0E35E56D" wp14:editId="44AF446A">
            <wp:simplePos x="0" y="0"/>
            <wp:positionH relativeFrom="margin">
              <wp:align>center</wp:align>
            </wp:positionH>
            <wp:positionV relativeFrom="paragraph">
              <wp:posOffset>457200</wp:posOffset>
            </wp:positionV>
            <wp:extent cx="7044267" cy="33528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044267" cy="3352800"/>
                    </a:xfrm>
                    <a:prstGeom prst="rect">
                      <a:avLst/>
                    </a:prstGeom>
                  </pic:spPr>
                </pic:pic>
              </a:graphicData>
            </a:graphic>
            <wp14:sizeRelH relativeFrom="page">
              <wp14:pctWidth>0</wp14:pctWidth>
            </wp14:sizeRelH>
            <wp14:sizeRelV relativeFrom="page">
              <wp14:pctHeight>0</wp14:pctHeight>
            </wp14:sizeRelV>
          </wp:anchor>
        </w:drawing>
      </w:r>
      <w:r w:rsidR="009A7496">
        <w:t xml:space="preserve">appendix </w:t>
      </w:r>
      <w:r>
        <w:t>A</w:t>
      </w:r>
      <w:r w:rsidR="009A7496">
        <w:t>: Emissions calculator</w:t>
      </w:r>
    </w:p>
    <w:p w14:paraId="0711FA12" w14:textId="77777777" w:rsidR="00CD1519" w:rsidRDefault="00CD1519" w:rsidP="00CD1519"/>
    <w:p w14:paraId="57B32E93" w14:textId="77777777" w:rsidR="005F07BB" w:rsidRDefault="00AB1237" w:rsidP="00AB1237">
      <w:pPr>
        <w:pStyle w:val="Heading1"/>
      </w:pPr>
      <w:r>
        <w:t xml:space="preserve">appendix b: School bus diesel exhaust study </w:t>
      </w:r>
    </w:p>
    <w:p w14:paraId="100E936C" w14:textId="77777777" w:rsidR="005F07BB" w:rsidRPr="00AB1237" w:rsidRDefault="00AB1237" w:rsidP="00AB1237">
      <w:r w:rsidRPr="00AB1237">
        <w:t xml:space="preserve">See attached study performed by Environment &amp; Human Health, Inc. </w:t>
      </w:r>
    </w:p>
    <w:p w14:paraId="1A3A5DCB" w14:textId="77777777" w:rsidR="005F07BB" w:rsidRDefault="005F07BB" w:rsidP="00CD1519"/>
    <w:p w14:paraId="4C2CFA21" w14:textId="77777777" w:rsidR="00AB1237" w:rsidRDefault="00AB1237" w:rsidP="00AB1237">
      <w:pPr>
        <w:pStyle w:val="Heading1"/>
      </w:pPr>
      <w:r>
        <w:t>appendix c: Zeeland Public Schools Testimonial</w:t>
      </w:r>
    </w:p>
    <w:p w14:paraId="7484A578" w14:textId="77777777" w:rsidR="00AB1237" w:rsidRPr="00AB1237" w:rsidRDefault="00AB1237" w:rsidP="00AB1237">
      <w:r>
        <w:t>See attached testimonial</w:t>
      </w:r>
      <w:r w:rsidR="003A3340">
        <w:t xml:space="preserve"> by the Propane Education &amp; Research Council.</w:t>
      </w:r>
    </w:p>
    <w:sectPr w:rsidR="00AB1237" w:rsidRPr="00AB1237" w:rsidSect="00725821">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BDAE" w14:textId="77777777" w:rsidR="00B02FB8" w:rsidRDefault="00B02FB8">
      <w:pPr>
        <w:spacing w:after="0" w:line="240" w:lineRule="auto"/>
      </w:pPr>
      <w:r>
        <w:separator/>
      </w:r>
    </w:p>
  </w:endnote>
  <w:endnote w:type="continuationSeparator" w:id="0">
    <w:p w14:paraId="1A2F056E" w14:textId="77777777" w:rsidR="00B02FB8" w:rsidRDefault="00B0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06ABB" w14:textId="77777777" w:rsidR="00B02FB8" w:rsidRDefault="00B02FB8">
      <w:pPr>
        <w:spacing w:after="0" w:line="240" w:lineRule="auto"/>
      </w:pPr>
      <w:r>
        <w:separator/>
      </w:r>
    </w:p>
  </w:footnote>
  <w:footnote w:type="continuationSeparator" w:id="0">
    <w:p w14:paraId="1BC471F5" w14:textId="77777777" w:rsidR="00B02FB8" w:rsidRDefault="00B02FB8">
      <w:pPr>
        <w:spacing w:after="0" w:line="240" w:lineRule="auto"/>
      </w:pPr>
      <w:r>
        <w:continuationSeparator/>
      </w:r>
    </w:p>
  </w:footnote>
  <w:footnote w:id="1">
    <w:p w14:paraId="11E470AF" w14:textId="77777777" w:rsidR="00447305" w:rsidRDefault="00447305">
      <w:pPr>
        <w:pStyle w:val="FootnoteText"/>
      </w:pPr>
      <w:r>
        <w:rPr>
          <w:rStyle w:val="FootnoteReference"/>
        </w:rPr>
        <w:footnoteRef/>
      </w:r>
      <w:r>
        <w:t xml:space="preserve"> Appendix B</w:t>
      </w:r>
    </w:p>
  </w:footnote>
  <w:footnote w:id="2">
    <w:p w14:paraId="03C39E41" w14:textId="77777777" w:rsidR="00447305" w:rsidRDefault="00447305">
      <w:pPr>
        <w:pStyle w:val="FootnoteText"/>
      </w:pPr>
      <w:r>
        <w:rPr>
          <w:rStyle w:val="FootnoteReference"/>
        </w:rPr>
        <w:footnoteRef/>
      </w:r>
      <w:r>
        <w:t xml:space="preserve"> Appendix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310"/>
    <w:multiLevelType w:val="hybridMultilevel"/>
    <w:tmpl w:val="77CC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C7A4A"/>
    <w:multiLevelType w:val="hybridMultilevel"/>
    <w:tmpl w:val="518CD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858EE"/>
    <w:multiLevelType w:val="hybridMultilevel"/>
    <w:tmpl w:val="E56E4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30436"/>
    <w:multiLevelType w:val="hybridMultilevel"/>
    <w:tmpl w:val="7D30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09"/>
    <w:rsid w:val="00022114"/>
    <w:rsid w:val="00041EF5"/>
    <w:rsid w:val="00055F46"/>
    <w:rsid w:val="000723B7"/>
    <w:rsid w:val="00073F25"/>
    <w:rsid w:val="000952AB"/>
    <w:rsid w:val="000A029D"/>
    <w:rsid w:val="000A1620"/>
    <w:rsid w:val="000A2AE0"/>
    <w:rsid w:val="000C73A9"/>
    <w:rsid w:val="000D3856"/>
    <w:rsid w:val="000D54D0"/>
    <w:rsid w:val="000F3241"/>
    <w:rsid w:val="001062BC"/>
    <w:rsid w:val="001170AB"/>
    <w:rsid w:val="00130A60"/>
    <w:rsid w:val="0015743C"/>
    <w:rsid w:val="001574CC"/>
    <w:rsid w:val="00163C25"/>
    <w:rsid w:val="00182E5A"/>
    <w:rsid w:val="001851D4"/>
    <w:rsid w:val="0019560C"/>
    <w:rsid w:val="00197891"/>
    <w:rsid w:val="001D6797"/>
    <w:rsid w:val="00202700"/>
    <w:rsid w:val="00203ECA"/>
    <w:rsid w:val="00221AE0"/>
    <w:rsid w:val="00236386"/>
    <w:rsid w:val="00266364"/>
    <w:rsid w:val="00294A32"/>
    <w:rsid w:val="002B3F0E"/>
    <w:rsid w:val="002C44F3"/>
    <w:rsid w:val="002C65E3"/>
    <w:rsid w:val="00305941"/>
    <w:rsid w:val="003141CD"/>
    <w:rsid w:val="00326FF1"/>
    <w:rsid w:val="00340CDE"/>
    <w:rsid w:val="0035242E"/>
    <w:rsid w:val="00361E93"/>
    <w:rsid w:val="00380548"/>
    <w:rsid w:val="00394D7E"/>
    <w:rsid w:val="003A3340"/>
    <w:rsid w:val="003C1424"/>
    <w:rsid w:val="003F1291"/>
    <w:rsid w:val="003F4283"/>
    <w:rsid w:val="004041DC"/>
    <w:rsid w:val="00404577"/>
    <w:rsid w:val="00410A28"/>
    <w:rsid w:val="004249CD"/>
    <w:rsid w:val="00430E5B"/>
    <w:rsid w:val="00434E83"/>
    <w:rsid w:val="00447305"/>
    <w:rsid w:val="00470243"/>
    <w:rsid w:val="004725C6"/>
    <w:rsid w:val="00473727"/>
    <w:rsid w:val="00482E09"/>
    <w:rsid w:val="004A5EDF"/>
    <w:rsid w:val="004B1CD7"/>
    <w:rsid w:val="004E3FBB"/>
    <w:rsid w:val="00516A4F"/>
    <w:rsid w:val="00517F67"/>
    <w:rsid w:val="00524DD7"/>
    <w:rsid w:val="005332AD"/>
    <w:rsid w:val="0055085E"/>
    <w:rsid w:val="00572E63"/>
    <w:rsid w:val="005820E7"/>
    <w:rsid w:val="005A3EB2"/>
    <w:rsid w:val="005B28FC"/>
    <w:rsid w:val="005C36F6"/>
    <w:rsid w:val="005C4515"/>
    <w:rsid w:val="005E0C65"/>
    <w:rsid w:val="005E6E8B"/>
    <w:rsid w:val="005F07BB"/>
    <w:rsid w:val="005F0B68"/>
    <w:rsid w:val="00603E6F"/>
    <w:rsid w:val="00633EBA"/>
    <w:rsid w:val="0069608C"/>
    <w:rsid w:val="00697E98"/>
    <w:rsid w:val="006A6DAE"/>
    <w:rsid w:val="006B2FE1"/>
    <w:rsid w:val="006D73F7"/>
    <w:rsid w:val="006F5B55"/>
    <w:rsid w:val="00707A0A"/>
    <w:rsid w:val="00724021"/>
    <w:rsid w:val="00725821"/>
    <w:rsid w:val="00733A8F"/>
    <w:rsid w:val="00760924"/>
    <w:rsid w:val="0076329B"/>
    <w:rsid w:val="00790EDA"/>
    <w:rsid w:val="00796C0E"/>
    <w:rsid w:val="007A07DB"/>
    <w:rsid w:val="007A0A43"/>
    <w:rsid w:val="007C3053"/>
    <w:rsid w:val="007D63DF"/>
    <w:rsid w:val="007D7412"/>
    <w:rsid w:val="007F6FBC"/>
    <w:rsid w:val="0080686A"/>
    <w:rsid w:val="00844B9B"/>
    <w:rsid w:val="00846610"/>
    <w:rsid w:val="00847495"/>
    <w:rsid w:val="008540DD"/>
    <w:rsid w:val="0089128E"/>
    <w:rsid w:val="00896A41"/>
    <w:rsid w:val="008D67E8"/>
    <w:rsid w:val="00900BF9"/>
    <w:rsid w:val="00921CFA"/>
    <w:rsid w:val="00924D33"/>
    <w:rsid w:val="009519D3"/>
    <w:rsid w:val="00953FB6"/>
    <w:rsid w:val="00961EA1"/>
    <w:rsid w:val="00964232"/>
    <w:rsid w:val="0096483A"/>
    <w:rsid w:val="009A7496"/>
    <w:rsid w:val="009D4EA1"/>
    <w:rsid w:val="009E6CA1"/>
    <w:rsid w:val="00A07148"/>
    <w:rsid w:val="00A15517"/>
    <w:rsid w:val="00A24F41"/>
    <w:rsid w:val="00A531F8"/>
    <w:rsid w:val="00A7112D"/>
    <w:rsid w:val="00A87BDB"/>
    <w:rsid w:val="00A91D63"/>
    <w:rsid w:val="00AA2152"/>
    <w:rsid w:val="00AA48C1"/>
    <w:rsid w:val="00AB1237"/>
    <w:rsid w:val="00AC03F5"/>
    <w:rsid w:val="00AC75C1"/>
    <w:rsid w:val="00B02FB8"/>
    <w:rsid w:val="00B22C93"/>
    <w:rsid w:val="00B25C77"/>
    <w:rsid w:val="00B45752"/>
    <w:rsid w:val="00B7241A"/>
    <w:rsid w:val="00B73EE1"/>
    <w:rsid w:val="00B80C20"/>
    <w:rsid w:val="00BA3417"/>
    <w:rsid w:val="00BD11DC"/>
    <w:rsid w:val="00BD6486"/>
    <w:rsid w:val="00BE1F1B"/>
    <w:rsid w:val="00C22C23"/>
    <w:rsid w:val="00C4194B"/>
    <w:rsid w:val="00C430CE"/>
    <w:rsid w:val="00C57D31"/>
    <w:rsid w:val="00C64F44"/>
    <w:rsid w:val="00C72C01"/>
    <w:rsid w:val="00C87E6E"/>
    <w:rsid w:val="00CA0743"/>
    <w:rsid w:val="00CA24C8"/>
    <w:rsid w:val="00CD1519"/>
    <w:rsid w:val="00CE07E2"/>
    <w:rsid w:val="00CF3CCF"/>
    <w:rsid w:val="00CF7243"/>
    <w:rsid w:val="00D14778"/>
    <w:rsid w:val="00D21D30"/>
    <w:rsid w:val="00D244B3"/>
    <w:rsid w:val="00D4789F"/>
    <w:rsid w:val="00D50406"/>
    <w:rsid w:val="00D50D90"/>
    <w:rsid w:val="00D77B6E"/>
    <w:rsid w:val="00D82F3B"/>
    <w:rsid w:val="00D94CEB"/>
    <w:rsid w:val="00DB4A39"/>
    <w:rsid w:val="00DB6450"/>
    <w:rsid w:val="00DD6C11"/>
    <w:rsid w:val="00E26FD1"/>
    <w:rsid w:val="00E32602"/>
    <w:rsid w:val="00E75732"/>
    <w:rsid w:val="00EA5D77"/>
    <w:rsid w:val="00EC7191"/>
    <w:rsid w:val="00ED63C2"/>
    <w:rsid w:val="00EE063B"/>
    <w:rsid w:val="00F02058"/>
    <w:rsid w:val="00F45CAA"/>
    <w:rsid w:val="00F578A6"/>
    <w:rsid w:val="00F94E0A"/>
    <w:rsid w:val="00FB1085"/>
    <w:rsid w:val="00FB26F0"/>
    <w:rsid w:val="00FD71E9"/>
    <w:rsid w:val="00FF6E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D7819"/>
  <w15:docId w15:val="{707EF643-0579-44E7-8724-D488839F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paragraph" w:styleId="FootnoteText">
    <w:name w:val="footnote text"/>
    <w:basedOn w:val="Normal"/>
    <w:link w:val="FootnoteTextChar"/>
    <w:uiPriority w:val="99"/>
    <w:semiHidden/>
    <w:unhideWhenUsed/>
    <w:rsid w:val="00073F2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73F25"/>
    <w:rPr>
      <w:sz w:val="20"/>
      <w:szCs w:val="20"/>
    </w:rPr>
  </w:style>
  <w:style w:type="character" w:styleId="FootnoteReference">
    <w:name w:val="footnote reference"/>
    <w:basedOn w:val="DefaultParagraphFont"/>
    <w:uiPriority w:val="99"/>
    <w:semiHidden/>
    <w:unhideWhenUsed/>
    <w:rsid w:val="00073F25"/>
    <w:rPr>
      <w:vertAlign w:val="superscript"/>
    </w:rPr>
  </w:style>
  <w:style w:type="character" w:styleId="Hyperlink">
    <w:name w:val="Hyperlink"/>
    <w:rsid w:val="00C64F44"/>
    <w:rPr>
      <w:color w:val="0000FF"/>
      <w:u w:val="single"/>
    </w:rPr>
  </w:style>
  <w:style w:type="paragraph" w:styleId="BalloonText">
    <w:name w:val="Balloon Text"/>
    <w:basedOn w:val="Normal"/>
    <w:link w:val="BalloonTextChar"/>
    <w:uiPriority w:val="99"/>
    <w:semiHidden/>
    <w:unhideWhenUsed/>
    <w:rsid w:val="00961EA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EA1"/>
    <w:rPr>
      <w:rFonts w:ascii="Segoe UI" w:hAnsi="Segoe UI" w:cs="Segoe UI"/>
      <w:sz w:val="18"/>
      <w:szCs w:val="18"/>
    </w:rPr>
  </w:style>
  <w:style w:type="character" w:styleId="CommentReference">
    <w:name w:val="annotation reference"/>
    <w:basedOn w:val="DefaultParagraphFont"/>
    <w:uiPriority w:val="99"/>
    <w:semiHidden/>
    <w:unhideWhenUsed/>
    <w:rsid w:val="00724021"/>
    <w:rPr>
      <w:sz w:val="16"/>
      <w:szCs w:val="16"/>
    </w:rPr>
  </w:style>
  <w:style w:type="paragraph" w:styleId="CommentText">
    <w:name w:val="annotation text"/>
    <w:basedOn w:val="Normal"/>
    <w:link w:val="CommentTextChar"/>
    <w:uiPriority w:val="99"/>
    <w:semiHidden/>
    <w:unhideWhenUsed/>
    <w:rsid w:val="00724021"/>
    <w:pPr>
      <w:spacing w:line="240" w:lineRule="auto"/>
    </w:pPr>
    <w:rPr>
      <w:sz w:val="20"/>
      <w:szCs w:val="20"/>
    </w:rPr>
  </w:style>
  <w:style w:type="character" w:customStyle="1" w:styleId="CommentTextChar">
    <w:name w:val="Comment Text Char"/>
    <w:basedOn w:val="DefaultParagraphFont"/>
    <w:link w:val="CommentText"/>
    <w:uiPriority w:val="99"/>
    <w:semiHidden/>
    <w:rsid w:val="00724021"/>
    <w:rPr>
      <w:sz w:val="20"/>
      <w:szCs w:val="20"/>
    </w:rPr>
  </w:style>
  <w:style w:type="paragraph" w:styleId="CommentSubject">
    <w:name w:val="annotation subject"/>
    <w:basedOn w:val="CommentText"/>
    <w:next w:val="CommentText"/>
    <w:link w:val="CommentSubjectChar"/>
    <w:uiPriority w:val="99"/>
    <w:semiHidden/>
    <w:unhideWhenUsed/>
    <w:rsid w:val="00724021"/>
    <w:rPr>
      <w:b/>
      <w:bCs/>
    </w:rPr>
  </w:style>
  <w:style w:type="character" w:customStyle="1" w:styleId="CommentSubjectChar">
    <w:name w:val="Comment Subject Char"/>
    <w:basedOn w:val="CommentTextChar"/>
    <w:link w:val="CommentSubject"/>
    <w:uiPriority w:val="99"/>
    <w:semiHidden/>
    <w:rsid w:val="007240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063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john\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47D39770-9AEC-4A55-8296-F174F678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(blank).dotx</Template>
  <TotalTime>1</TotalTime>
  <Pages>4</Pages>
  <Words>1249</Words>
  <Characters>7120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Chelsea Uphaus</dc:creator>
  <cp:keywords/>
  <cp:lastModifiedBy>Chelsea E. Uphaus</cp:lastModifiedBy>
  <cp:revision>2</cp:revision>
  <cp:lastPrinted>2016-11-04T14:53:00Z</cp:lastPrinted>
  <dcterms:created xsi:type="dcterms:W3CDTF">2016-11-09T14:21:00Z</dcterms:created>
  <dcterms:modified xsi:type="dcterms:W3CDTF">2016-11-09T14:21:00Z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